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00" w:after="300" w:line="375" w:lineRule="atLeast"/>
        <w:ind w:left="300" w:right="300"/>
        <w:jc w:val="center"/>
        <w:outlineLvl w:val="0"/>
        <w:rPr>
          <w:rFonts w:ascii="黑体" w:hAnsi="黑体" w:eastAsia="黑体" w:cs="Aharoni"/>
          <w:b/>
          <w:color w:val="FF0000"/>
          <w:sz w:val="48"/>
          <w:szCs w:val="48"/>
          <w:u w:val="single"/>
        </w:rPr>
      </w:pPr>
      <w:r>
        <w:rPr>
          <w:rFonts w:hint="eastAsia" w:ascii="黑体" w:hAnsi="黑体" w:eastAsia="黑体" w:cs="Aharoni"/>
          <w:b/>
          <w:color w:val="FF0000"/>
          <w:sz w:val="48"/>
          <w:szCs w:val="48"/>
          <w:u w:val="single"/>
        </w:rPr>
        <w:t>关于</w:t>
      </w:r>
      <w:r>
        <w:rPr>
          <w:rFonts w:ascii="黑体" w:hAnsi="黑体" w:eastAsia="黑体" w:cs="Aharoni"/>
          <w:b/>
          <w:color w:val="FF0000"/>
          <w:sz w:val="48"/>
          <w:szCs w:val="48"/>
          <w:u w:val="single"/>
        </w:rPr>
        <w:t>ISO22000食品安全管理体系内审员培训</w:t>
      </w:r>
      <w:r>
        <w:rPr>
          <w:rFonts w:hint="eastAsia" w:ascii="黑体" w:hAnsi="黑体" w:eastAsia="黑体" w:cs="Aharoni"/>
          <w:b/>
          <w:color w:val="FF0000"/>
          <w:sz w:val="48"/>
          <w:szCs w:val="48"/>
          <w:u w:val="single"/>
        </w:rPr>
        <w:t>公告</w:t>
      </w:r>
    </w:p>
    <w:p>
      <w:pPr>
        <w:widowControl/>
        <w:spacing w:line="315" w:lineRule="atLeast"/>
        <w:jc w:val="left"/>
        <w:rPr>
          <w:rFonts w:ascii="宋体" w:hAnsi="宋体" w:eastAsia="宋体" w:cs="宋体"/>
          <w:kern w:val="0"/>
          <w:sz w:val="24"/>
          <w:szCs w:val="24"/>
        </w:rPr>
      </w:pPr>
      <w:r>
        <w:rPr>
          <w:rFonts w:hint="eastAsia" w:ascii="宋体" w:hAnsi="宋体" w:eastAsia="宋体" w:cs="宋体"/>
          <w:b/>
          <w:bCs/>
          <w:kern w:val="0"/>
          <w:szCs w:val="21"/>
        </w:rPr>
        <w:t>一、培训对象</w:t>
      </w:r>
    </w:p>
    <w:p>
      <w:pPr>
        <w:widowControl/>
        <w:spacing w:line="315" w:lineRule="atLeast"/>
        <w:jc w:val="left"/>
        <w:rPr>
          <w:rFonts w:ascii="宋体" w:hAnsi="宋体" w:eastAsia="宋体" w:cs="宋体"/>
          <w:kern w:val="0"/>
          <w:sz w:val="24"/>
          <w:szCs w:val="24"/>
        </w:rPr>
      </w:pPr>
      <w:r>
        <w:rPr>
          <w:rFonts w:ascii="Times New Roman" w:hAnsi="Times New Roman" w:eastAsia="宋体" w:cs="Times New Roman"/>
          <w:kern w:val="0"/>
          <w:szCs w:val="21"/>
        </w:rPr>
        <w:t>1</w:t>
      </w:r>
      <w:r>
        <w:rPr>
          <w:rFonts w:hint="eastAsia" w:ascii="宋体" w:hAnsi="宋体" w:eastAsia="宋体" w:cs="宋体"/>
          <w:kern w:val="0"/>
          <w:szCs w:val="21"/>
        </w:rPr>
        <w:t>、各企业、事业单位主管领导、部门领导、质量工作骨干；</w:t>
      </w:r>
    </w:p>
    <w:p>
      <w:pPr>
        <w:widowControl/>
        <w:spacing w:line="315" w:lineRule="atLeast"/>
        <w:jc w:val="left"/>
        <w:rPr>
          <w:rFonts w:ascii="宋体" w:hAnsi="宋体" w:eastAsia="宋体" w:cs="宋体"/>
          <w:kern w:val="0"/>
          <w:sz w:val="24"/>
          <w:szCs w:val="24"/>
        </w:rPr>
      </w:pPr>
      <w:r>
        <w:rPr>
          <w:rFonts w:ascii="Times New Roman" w:hAnsi="Times New Roman" w:eastAsia="宋体" w:cs="Times New Roman"/>
          <w:kern w:val="0"/>
          <w:szCs w:val="21"/>
        </w:rPr>
        <w:t>2</w:t>
      </w:r>
      <w:r>
        <w:rPr>
          <w:rFonts w:hint="eastAsia" w:ascii="宋体" w:hAnsi="宋体" w:eastAsia="宋体" w:cs="宋体"/>
          <w:kern w:val="0"/>
          <w:szCs w:val="21"/>
        </w:rPr>
        <w:t>、企、事业单位内审员、候选内审员；</w:t>
      </w:r>
    </w:p>
    <w:p>
      <w:pPr>
        <w:widowControl/>
        <w:spacing w:line="315" w:lineRule="atLeast"/>
        <w:jc w:val="left"/>
        <w:rPr>
          <w:rFonts w:ascii="宋体" w:hAnsi="宋体" w:eastAsia="宋体" w:cs="宋体"/>
          <w:kern w:val="0"/>
          <w:sz w:val="24"/>
          <w:szCs w:val="24"/>
        </w:rPr>
      </w:pPr>
      <w:r>
        <w:rPr>
          <w:rFonts w:ascii="Times New Roman" w:hAnsi="Times New Roman" w:eastAsia="宋体" w:cs="Times New Roman"/>
          <w:kern w:val="0"/>
          <w:szCs w:val="21"/>
        </w:rPr>
        <w:t>3</w:t>
      </w:r>
      <w:r>
        <w:rPr>
          <w:rFonts w:hint="eastAsia" w:ascii="宋体" w:hAnsi="宋体" w:eastAsia="宋体" w:cs="宋体"/>
          <w:kern w:val="0"/>
          <w:szCs w:val="21"/>
        </w:rPr>
        <w:t>、任何有志从事食品安全管理工作的个人（在校学生和社会人士）</w:t>
      </w:r>
    </w:p>
    <w:p>
      <w:pPr>
        <w:widowControl/>
        <w:spacing w:line="315" w:lineRule="atLeast"/>
        <w:jc w:val="left"/>
        <w:rPr>
          <w:rFonts w:ascii="宋体" w:hAnsi="宋体" w:eastAsia="宋体" w:cs="宋体"/>
          <w:kern w:val="0"/>
          <w:sz w:val="24"/>
          <w:szCs w:val="24"/>
        </w:rPr>
      </w:pPr>
      <w:r>
        <w:rPr>
          <w:rFonts w:hint="eastAsia" w:ascii="宋体" w:hAnsi="宋体" w:eastAsia="宋体" w:cs="宋体"/>
          <w:b/>
          <w:bCs/>
          <w:kern w:val="0"/>
          <w:szCs w:val="21"/>
        </w:rPr>
        <w:t>二、培训目标</w:t>
      </w:r>
    </w:p>
    <w:p>
      <w:pPr>
        <w:widowControl/>
        <w:spacing w:line="315" w:lineRule="atLeast"/>
        <w:jc w:val="left"/>
        <w:rPr>
          <w:rFonts w:ascii="宋体" w:hAnsi="宋体" w:eastAsia="宋体" w:cs="宋体"/>
          <w:kern w:val="0"/>
          <w:sz w:val="24"/>
          <w:szCs w:val="24"/>
        </w:rPr>
      </w:pPr>
      <w:r>
        <w:rPr>
          <w:rFonts w:ascii="Times New Roman" w:hAnsi="Times New Roman" w:eastAsia="宋体" w:cs="Times New Roman"/>
          <w:kern w:val="0"/>
          <w:szCs w:val="21"/>
        </w:rPr>
        <w:t>1</w:t>
      </w:r>
      <w:r>
        <w:rPr>
          <w:rFonts w:hint="eastAsia" w:ascii="宋体" w:hAnsi="宋体" w:eastAsia="宋体" w:cs="宋体"/>
          <w:kern w:val="0"/>
          <w:szCs w:val="21"/>
        </w:rPr>
        <w:t>、熟悉并掌握</w:t>
      </w:r>
      <w:r>
        <w:rPr>
          <w:rFonts w:ascii="Times New Roman" w:hAnsi="Times New Roman" w:eastAsia="宋体" w:cs="Times New Roman"/>
          <w:kern w:val="0"/>
          <w:szCs w:val="21"/>
        </w:rPr>
        <w:t> ISO22000</w:t>
      </w:r>
      <w:r>
        <w:rPr>
          <w:rFonts w:hint="eastAsia" w:ascii="宋体" w:hAnsi="宋体" w:eastAsia="宋体" w:cs="宋体"/>
          <w:kern w:val="0"/>
          <w:szCs w:val="21"/>
        </w:rPr>
        <w:t>食品安全管理体系基础知识和内部审核基本技能。</w:t>
      </w:r>
    </w:p>
    <w:p>
      <w:pPr>
        <w:widowControl/>
        <w:spacing w:line="315" w:lineRule="atLeast"/>
        <w:jc w:val="left"/>
        <w:rPr>
          <w:rFonts w:ascii="宋体" w:hAnsi="宋体" w:eastAsia="宋体" w:cs="宋体"/>
          <w:kern w:val="0"/>
          <w:sz w:val="24"/>
          <w:szCs w:val="24"/>
        </w:rPr>
      </w:pPr>
      <w:r>
        <w:rPr>
          <w:rFonts w:ascii="Times New Roman" w:hAnsi="Times New Roman" w:eastAsia="宋体" w:cs="Times New Roman"/>
          <w:kern w:val="0"/>
          <w:szCs w:val="21"/>
        </w:rPr>
        <w:t>2</w:t>
      </w:r>
      <w:r>
        <w:rPr>
          <w:rFonts w:hint="eastAsia" w:ascii="宋体" w:hAnsi="宋体" w:eastAsia="宋体" w:cs="宋体"/>
          <w:kern w:val="0"/>
          <w:szCs w:val="21"/>
        </w:rPr>
        <w:t>、胜任企业在推行</w:t>
      </w:r>
      <w:r>
        <w:rPr>
          <w:rFonts w:ascii="Times New Roman" w:hAnsi="Times New Roman" w:eastAsia="宋体" w:cs="Times New Roman"/>
          <w:kern w:val="0"/>
          <w:szCs w:val="21"/>
        </w:rPr>
        <w:t>ISO22000</w:t>
      </w:r>
      <w:r>
        <w:rPr>
          <w:rFonts w:hint="eastAsia" w:ascii="宋体" w:hAnsi="宋体" w:eastAsia="宋体" w:cs="宋体"/>
          <w:kern w:val="0"/>
          <w:szCs w:val="21"/>
        </w:rPr>
        <w:t>食品安全管理体系过程中的内部审核员工作。</w:t>
      </w:r>
    </w:p>
    <w:p>
      <w:pPr>
        <w:widowControl/>
        <w:spacing w:line="315" w:lineRule="atLeast"/>
        <w:jc w:val="left"/>
        <w:rPr>
          <w:rFonts w:ascii="宋体" w:hAnsi="宋体" w:eastAsia="宋体" w:cs="宋体"/>
          <w:kern w:val="0"/>
          <w:sz w:val="24"/>
          <w:szCs w:val="24"/>
        </w:rPr>
      </w:pPr>
      <w:r>
        <w:rPr>
          <w:rFonts w:ascii="Times New Roman" w:hAnsi="Times New Roman" w:eastAsia="宋体" w:cs="Times New Roman"/>
          <w:kern w:val="0"/>
          <w:szCs w:val="21"/>
        </w:rPr>
        <w:t>3</w:t>
      </w:r>
      <w:r>
        <w:rPr>
          <w:rFonts w:hint="eastAsia" w:ascii="宋体" w:hAnsi="宋体" w:eastAsia="宋体" w:cs="宋体"/>
          <w:kern w:val="0"/>
          <w:szCs w:val="21"/>
        </w:rPr>
        <w:t>、有效提升食品安全管理效能及专业素质。</w:t>
      </w:r>
    </w:p>
    <w:p>
      <w:pPr>
        <w:widowControl/>
        <w:spacing w:line="315" w:lineRule="atLeast"/>
        <w:jc w:val="left"/>
        <w:rPr>
          <w:rFonts w:ascii="宋体" w:hAnsi="宋体" w:eastAsia="宋体" w:cs="宋体"/>
          <w:kern w:val="0"/>
          <w:sz w:val="24"/>
          <w:szCs w:val="24"/>
        </w:rPr>
      </w:pPr>
      <w:r>
        <w:rPr>
          <w:rFonts w:hint="eastAsia" w:ascii="宋体" w:hAnsi="宋体" w:eastAsia="宋体" w:cs="宋体"/>
          <w:b/>
          <w:bCs/>
          <w:kern w:val="0"/>
          <w:szCs w:val="21"/>
        </w:rPr>
        <w:t>三、培训内容（如有调整，以实际教学为准）</w:t>
      </w:r>
    </w:p>
    <w:p>
      <w:pPr>
        <w:widowControl/>
        <w:spacing w:line="315" w:lineRule="atLeast"/>
        <w:jc w:val="left"/>
        <w:rPr>
          <w:rFonts w:ascii="宋体" w:hAnsi="宋体" w:eastAsia="宋体" w:cs="宋体"/>
          <w:kern w:val="0"/>
          <w:sz w:val="24"/>
          <w:szCs w:val="24"/>
        </w:rPr>
      </w:pPr>
      <w:r>
        <w:rPr>
          <w:rFonts w:ascii="Times New Roman" w:hAnsi="Times New Roman" w:eastAsia="宋体" w:cs="Times New Roman"/>
          <w:kern w:val="0"/>
          <w:szCs w:val="21"/>
        </w:rPr>
        <w:t>1</w:t>
      </w:r>
      <w:r>
        <w:rPr>
          <w:rFonts w:hint="eastAsia" w:ascii="宋体" w:hAnsi="宋体" w:eastAsia="宋体" w:cs="宋体"/>
          <w:kern w:val="0"/>
          <w:szCs w:val="21"/>
        </w:rPr>
        <w:t>、</w:t>
      </w:r>
      <w:r>
        <w:rPr>
          <w:rFonts w:ascii="Times New Roman" w:hAnsi="Times New Roman" w:eastAsia="宋体" w:cs="Times New Roman"/>
          <w:kern w:val="0"/>
          <w:szCs w:val="21"/>
        </w:rPr>
        <w:t>ISO22000</w:t>
      </w:r>
      <w:r>
        <w:rPr>
          <w:rFonts w:hint="eastAsia" w:ascii="宋体" w:hAnsi="宋体" w:eastAsia="宋体" w:cs="宋体"/>
          <w:kern w:val="0"/>
          <w:szCs w:val="21"/>
        </w:rPr>
        <w:t>基本知识简介</w:t>
      </w:r>
      <w:r>
        <w:rPr>
          <w:rFonts w:ascii="Times New Roman" w:hAnsi="Times New Roman" w:eastAsia="宋体" w:cs="Times New Roman"/>
          <w:kern w:val="0"/>
          <w:szCs w:val="21"/>
        </w:rPr>
        <w:t>2</w:t>
      </w:r>
      <w:r>
        <w:rPr>
          <w:rFonts w:hint="eastAsia" w:ascii="宋体" w:hAnsi="宋体" w:eastAsia="宋体" w:cs="宋体"/>
          <w:kern w:val="0"/>
          <w:szCs w:val="21"/>
        </w:rPr>
        <w:t>、</w:t>
      </w:r>
      <w:r>
        <w:rPr>
          <w:rFonts w:ascii="Times New Roman" w:hAnsi="Times New Roman" w:eastAsia="宋体" w:cs="Times New Roman"/>
          <w:kern w:val="0"/>
          <w:szCs w:val="21"/>
        </w:rPr>
        <w:t>ISO22000</w:t>
      </w:r>
      <w:r>
        <w:rPr>
          <w:rFonts w:hint="eastAsia" w:ascii="宋体" w:hAnsi="宋体" w:eastAsia="宋体" w:cs="宋体"/>
          <w:kern w:val="0"/>
          <w:szCs w:val="21"/>
        </w:rPr>
        <w:t>标准介绍</w:t>
      </w:r>
      <w:r>
        <w:rPr>
          <w:rFonts w:ascii="Times New Roman" w:hAnsi="Times New Roman" w:eastAsia="宋体" w:cs="Times New Roman"/>
          <w:kern w:val="0"/>
          <w:szCs w:val="21"/>
        </w:rPr>
        <w:t>3</w:t>
      </w:r>
      <w:r>
        <w:rPr>
          <w:rFonts w:hint="eastAsia" w:ascii="宋体" w:hAnsi="宋体" w:eastAsia="宋体" w:cs="宋体"/>
          <w:kern w:val="0"/>
          <w:szCs w:val="21"/>
        </w:rPr>
        <w:t>、企业如何建立</w:t>
      </w:r>
      <w:r>
        <w:rPr>
          <w:rFonts w:ascii="Times New Roman" w:hAnsi="Times New Roman" w:eastAsia="宋体" w:cs="Times New Roman"/>
          <w:kern w:val="0"/>
          <w:szCs w:val="21"/>
        </w:rPr>
        <w:t>ISO22000</w:t>
      </w:r>
      <w:r>
        <w:rPr>
          <w:rFonts w:hint="eastAsia" w:ascii="宋体" w:hAnsi="宋体" w:eastAsia="宋体" w:cs="宋体"/>
          <w:kern w:val="0"/>
          <w:szCs w:val="21"/>
        </w:rPr>
        <w:t>管理体系4、</w:t>
      </w:r>
      <w:r>
        <w:rPr>
          <w:rFonts w:ascii="Times New Roman" w:hAnsi="Times New Roman" w:eastAsia="宋体" w:cs="Times New Roman"/>
          <w:kern w:val="0"/>
          <w:szCs w:val="21"/>
        </w:rPr>
        <w:t>HACCP</w:t>
      </w:r>
      <w:r>
        <w:rPr>
          <w:rFonts w:hint="eastAsia" w:ascii="宋体" w:hAnsi="宋体" w:eastAsia="宋体" w:cs="宋体"/>
          <w:kern w:val="0"/>
          <w:szCs w:val="21"/>
        </w:rPr>
        <w:t>七大原理5、</w:t>
      </w:r>
      <w:r>
        <w:rPr>
          <w:rFonts w:ascii="Times New Roman" w:hAnsi="Times New Roman" w:eastAsia="宋体" w:cs="Times New Roman"/>
          <w:kern w:val="0"/>
          <w:szCs w:val="21"/>
        </w:rPr>
        <w:t>HACCP</w:t>
      </w:r>
      <w:r>
        <w:rPr>
          <w:rFonts w:hint="eastAsia" w:ascii="宋体" w:hAnsi="宋体" w:eastAsia="宋体" w:cs="宋体"/>
          <w:kern w:val="0"/>
          <w:szCs w:val="21"/>
        </w:rPr>
        <w:t>计划的建立及实施6、内部审核概述7、内部审核的程序和方法及表格运用8、</w:t>
      </w:r>
      <w:r>
        <w:rPr>
          <w:rFonts w:ascii="Times New Roman" w:hAnsi="Times New Roman" w:eastAsia="宋体" w:cs="Times New Roman"/>
          <w:kern w:val="0"/>
          <w:szCs w:val="21"/>
        </w:rPr>
        <w:t>ISO9001/ISO22000</w:t>
      </w:r>
      <w:r>
        <w:rPr>
          <w:rFonts w:hint="eastAsia" w:ascii="宋体" w:hAnsi="宋体" w:eastAsia="宋体" w:cs="宋体"/>
          <w:kern w:val="0"/>
          <w:szCs w:val="21"/>
        </w:rPr>
        <w:t>结合审核的案例分析9、互动及交流</w:t>
      </w:r>
    </w:p>
    <w:p>
      <w:pPr>
        <w:widowControl/>
        <w:spacing w:line="315" w:lineRule="atLeast"/>
        <w:jc w:val="left"/>
        <w:rPr>
          <w:rFonts w:ascii="宋体" w:hAnsi="宋体" w:eastAsia="宋体" w:cs="宋体"/>
          <w:b/>
          <w:bCs/>
          <w:kern w:val="0"/>
          <w:szCs w:val="21"/>
        </w:rPr>
      </w:pPr>
      <w:r>
        <w:rPr>
          <w:rFonts w:hint="eastAsia" w:ascii="宋体" w:hAnsi="宋体" w:eastAsia="宋体" w:cs="宋体"/>
          <w:b/>
          <w:bCs/>
          <w:kern w:val="0"/>
          <w:szCs w:val="21"/>
        </w:rPr>
        <w:t>四、颁发证书</w:t>
      </w:r>
    </w:p>
    <w:p>
      <w:pPr>
        <w:widowControl/>
        <w:spacing w:line="315" w:lineRule="atLeast"/>
        <w:ind w:firstLine="420"/>
        <w:jc w:val="left"/>
        <w:rPr>
          <w:rFonts w:ascii="宋体" w:hAnsi="宋体" w:eastAsia="宋体" w:cs="宋体"/>
          <w:kern w:val="0"/>
          <w:sz w:val="24"/>
          <w:szCs w:val="24"/>
        </w:rPr>
      </w:pPr>
      <w:r>
        <w:rPr>
          <w:rFonts w:hint="eastAsia" w:ascii="宋体" w:hAnsi="宋体" w:eastAsia="宋体" w:cs="宋体"/>
          <w:kern w:val="0"/>
          <w:szCs w:val="21"/>
        </w:rPr>
        <w:t>学员经培训考核合格者颁发</w:t>
      </w:r>
      <w:r>
        <w:rPr>
          <w:rFonts w:ascii="Times New Roman" w:hAnsi="Times New Roman" w:eastAsia="宋体" w:cs="Times New Roman"/>
          <w:kern w:val="0"/>
          <w:szCs w:val="21"/>
        </w:rPr>
        <w:t>ISO220</w:t>
      </w:r>
      <w:r>
        <w:rPr>
          <w:rFonts w:hint="eastAsia" w:ascii="Times New Roman" w:hAnsi="Times New Roman" w:eastAsia="宋体" w:cs="Times New Roman"/>
          <w:kern w:val="0"/>
          <w:szCs w:val="21"/>
          <w:lang w:val="en-US" w:eastAsia="zh-CN"/>
        </w:rPr>
        <w:t>0</w:t>
      </w:r>
      <w:r>
        <w:rPr>
          <w:rFonts w:ascii="Times New Roman" w:hAnsi="Times New Roman" w:eastAsia="宋体" w:cs="Times New Roman"/>
          <w:kern w:val="0"/>
          <w:szCs w:val="21"/>
        </w:rPr>
        <w:t>0</w:t>
      </w:r>
      <w:r>
        <w:rPr>
          <w:rFonts w:hint="eastAsia" w:ascii="宋体" w:hAnsi="宋体" w:eastAsia="宋体" w:cs="宋体"/>
          <w:kern w:val="0"/>
          <w:szCs w:val="21"/>
        </w:rPr>
        <w:t>食品安全标准内部审核员资格证书，并予备案。该证书获中国国家认监委（</w:t>
      </w:r>
      <w:r>
        <w:rPr>
          <w:rFonts w:ascii="Times New Roman" w:hAnsi="Times New Roman" w:eastAsia="宋体" w:cs="Times New Roman"/>
          <w:kern w:val="0"/>
          <w:szCs w:val="21"/>
        </w:rPr>
        <w:t>CNCA</w:t>
      </w:r>
      <w:r>
        <w:rPr>
          <w:rFonts w:hint="eastAsia" w:ascii="宋体" w:hAnsi="宋体" w:eastAsia="宋体" w:cs="宋体"/>
          <w:kern w:val="0"/>
          <w:szCs w:val="21"/>
        </w:rPr>
        <w:t>）认可，权威性强，国际通用。</w:t>
      </w:r>
    </w:p>
    <w:p>
      <w:pPr>
        <w:widowControl/>
        <w:numPr>
          <w:ilvl w:val="0"/>
          <w:numId w:val="1"/>
        </w:numPr>
        <w:spacing w:line="315" w:lineRule="atLeast"/>
        <w:jc w:val="left"/>
        <w:rPr>
          <w:rFonts w:hint="eastAsia" w:ascii="宋体" w:hAnsi="宋体" w:eastAsia="宋体" w:cs="宋体"/>
          <w:b/>
          <w:bCs/>
          <w:kern w:val="0"/>
          <w:szCs w:val="21"/>
          <w:lang w:eastAsia="zh-CN"/>
        </w:rPr>
      </w:pPr>
      <w:r>
        <w:rPr>
          <w:rFonts w:hint="eastAsia" w:ascii="宋体" w:hAnsi="宋体" w:eastAsia="宋体" w:cs="宋体"/>
          <w:b/>
          <w:bCs/>
          <w:kern w:val="0"/>
          <w:szCs w:val="21"/>
        </w:rPr>
        <w:t>上课日期和地点：</w:t>
      </w:r>
      <w:r>
        <w:rPr>
          <w:rFonts w:hint="eastAsia" w:ascii="宋体" w:hAnsi="宋体" w:eastAsia="宋体" w:cs="宋体"/>
          <w:b/>
          <w:bCs/>
          <w:kern w:val="0"/>
          <w:szCs w:val="21"/>
          <w:lang w:eastAsia="zh-CN"/>
        </w:rPr>
        <w:t>全国各地</w:t>
      </w:r>
      <w:r>
        <w:rPr>
          <w:rFonts w:hint="eastAsia" w:ascii="宋体" w:hAnsi="宋体" w:eastAsia="宋体" w:cs="宋体"/>
          <w:b/>
          <w:bCs/>
          <w:kern w:val="0"/>
          <w:szCs w:val="21"/>
        </w:rPr>
        <w:t>定期开课，</w:t>
      </w:r>
      <w:r>
        <w:rPr>
          <w:rFonts w:hint="eastAsia"/>
          <w:b/>
          <w:bCs/>
          <w:lang w:eastAsia="zh-CN"/>
        </w:rPr>
        <w:t>可邮寄资料网络</w:t>
      </w:r>
      <w:bookmarkStart w:id="0" w:name="_GoBack"/>
      <w:bookmarkEnd w:id="0"/>
      <w:r>
        <w:rPr>
          <w:rFonts w:hint="eastAsia"/>
          <w:b/>
          <w:bCs/>
          <w:lang w:eastAsia="zh-CN"/>
        </w:rPr>
        <w:t>课程自学考试</w:t>
      </w:r>
      <w:r>
        <w:rPr>
          <w:rFonts w:hint="eastAsia"/>
          <w:lang w:eastAsia="zh-CN"/>
        </w:rPr>
        <w:t>，</w:t>
      </w:r>
      <w:r>
        <w:rPr>
          <w:rFonts w:hint="eastAsia" w:ascii="宋体" w:hAnsi="宋体" w:eastAsia="宋体" w:cs="宋体"/>
          <w:b/>
          <w:bCs/>
          <w:kern w:val="0"/>
          <w:szCs w:val="21"/>
          <w:lang w:eastAsia="zh-CN"/>
        </w:rPr>
        <w:t>详情来电咨询。</w:t>
      </w:r>
    </w:p>
    <w:p>
      <w:pPr>
        <w:widowControl/>
        <w:numPr>
          <w:ilvl w:val="0"/>
          <w:numId w:val="0"/>
        </w:numPr>
        <w:spacing w:line="315" w:lineRule="atLeast"/>
        <w:jc w:val="left"/>
        <w:rPr>
          <w:rFonts w:hint="eastAsia" w:ascii="宋体" w:hAnsi="宋体" w:eastAsia="宋体" w:cs="宋体"/>
          <w:b/>
          <w:bCs/>
          <w:kern w:val="0"/>
          <w:szCs w:val="21"/>
        </w:rPr>
      </w:pPr>
    </w:p>
    <w:p>
      <w:pPr>
        <w:widowControl/>
        <w:numPr>
          <w:ilvl w:val="0"/>
          <w:numId w:val="0"/>
        </w:numPr>
        <w:spacing w:line="315" w:lineRule="atLeast"/>
        <w:jc w:val="left"/>
        <w:rPr>
          <w:rFonts w:hint="eastAsia" w:ascii="宋体" w:hAnsi="宋体" w:eastAsia="宋体" w:cs="宋体"/>
          <w:kern w:val="0"/>
          <w:szCs w:val="21"/>
        </w:rPr>
      </w:pPr>
      <w:r>
        <w:rPr>
          <w:rFonts w:hint="eastAsia" w:ascii="宋体" w:hAnsi="宋体" w:eastAsia="宋体" w:cs="宋体"/>
          <w:b/>
          <w:bCs/>
          <w:kern w:val="0"/>
          <w:szCs w:val="21"/>
        </w:rPr>
        <w:t>六、培训费用</w:t>
      </w:r>
      <w:r>
        <w:rPr>
          <w:rFonts w:hint="eastAsia" w:ascii="宋体" w:hAnsi="宋体" w:eastAsia="宋体" w:cs="宋体"/>
          <w:b/>
          <w:bCs/>
          <w:kern w:val="0"/>
          <w:szCs w:val="21"/>
          <w:lang w:eastAsia="zh-CN"/>
        </w:rPr>
        <w:t>：</w:t>
      </w:r>
      <w:r>
        <w:rPr>
          <w:rFonts w:hint="eastAsia" w:ascii="宋体" w:hAnsi="宋体" w:eastAsia="宋体" w:cs="宋体"/>
          <w:kern w:val="0"/>
          <w:szCs w:val="21"/>
          <w:lang w:val="en-US" w:eastAsia="zh-CN"/>
        </w:rPr>
        <w:t>非本学院学员</w:t>
      </w:r>
      <w:r>
        <w:rPr>
          <w:rFonts w:hint="default" w:ascii="宋体" w:hAnsi="宋体" w:eastAsia="宋体" w:cs="宋体"/>
          <w:kern w:val="0"/>
          <w:szCs w:val="21"/>
          <w:lang w:val="en-US" w:eastAsia="zh-CN"/>
        </w:rPr>
        <w:t>2500</w:t>
      </w:r>
      <w:r>
        <w:rPr>
          <w:rFonts w:hint="eastAsia" w:ascii="宋体" w:hAnsi="宋体" w:eastAsia="宋体" w:cs="宋体"/>
          <w:kern w:val="0"/>
          <w:szCs w:val="21"/>
          <w:lang w:val="en-US" w:eastAsia="zh-CN"/>
        </w:rPr>
        <w:t>元</w:t>
      </w:r>
      <w:r>
        <w:rPr>
          <w:rFonts w:hint="default" w:ascii="宋体" w:hAnsi="宋体" w:eastAsia="宋体" w:cs="宋体"/>
          <w:kern w:val="0"/>
          <w:szCs w:val="21"/>
          <w:lang w:val="en-US" w:eastAsia="zh-CN"/>
        </w:rPr>
        <w:t>/</w:t>
      </w:r>
      <w:r>
        <w:rPr>
          <w:rFonts w:hint="eastAsia" w:ascii="宋体" w:hAnsi="宋体" w:eastAsia="宋体" w:cs="宋体"/>
          <w:kern w:val="0"/>
          <w:szCs w:val="21"/>
          <w:lang w:val="en-US" w:eastAsia="zh-CN"/>
        </w:rPr>
        <w:t>人，本学院单位学员8折优惠</w:t>
      </w:r>
      <w:r>
        <w:rPr>
          <w:rFonts w:hint="default" w:ascii="宋体" w:hAnsi="宋体" w:eastAsia="宋体" w:cs="宋体"/>
          <w:kern w:val="0"/>
          <w:szCs w:val="21"/>
          <w:lang w:val="en-US" w:eastAsia="zh-CN"/>
        </w:rPr>
        <w:t>(</w:t>
      </w:r>
      <w:r>
        <w:rPr>
          <w:rFonts w:hint="eastAsia" w:ascii="宋体" w:hAnsi="宋体" w:eastAsia="宋体" w:cs="宋体"/>
          <w:kern w:val="0"/>
          <w:szCs w:val="21"/>
          <w:lang w:val="en-US" w:eastAsia="zh-CN"/>
        </w:rPr>
        <w:t>含资料费、证书费、午餐费</w:t>
      </w:r>
      <w:r>
        <w:rPr>
          <w:rFonts w:hint="default" w:ascii="宋体" w:hAnsi="宋体" w:eastAsia="宋体" w:cs="宋体"/>
          <w:kern w:val="0"/>
          <w:szCs w:val="21"/>
          <w:lang w:val="en-US" w:eastAsia="zh-CN"/>
        </w:rPr>
        <w:t>)</w:t>
      </w:r>
      <w:r>
        <w:rPr>
          <w:rFonts w:hint="eastAsia" w:ascii="宋体" w:hAnsi="宋体" w:eastAsia="宋体" w:cs="宋体"/>
          <w:kern w:val="0"/>
          <w:szCs w:val="21"/>
          <w:lang w:val="en-US" w:eastAsia="zh-CN"/>
        </w:rPr>
        <w:t>，，食宿统一安排，费用自理。</w:t>
      </w:r>
    </w:p>
    <w:p>
      <w:pPr>
        <w:spacing w:beforeLines="100" w:afterLines="100" w:line="600" w:lineRule="atLeast"/>
        <w:contextualSpacing/>
        <w:jc w:val="left"/>
        <w:rPr>
          <w:rFonts w:ascii="宋体" w:hAnsi="宋体" w:cs="宋体"/>
          <w:b/>
          <w:kern w:val="0"/>
          <w:sz w:val="24"/>
          <w:szCs w:val="24"/>
        </w:rPr>
      </w:pPr>
      <w:r>
        <w:rPr>
          <w:rFonts w:hint="eastAsia" w:ascii="宋体" w:hAnsi="宋体" w:cs="宋体"/>
          <w:b/>
          <w:kern w:val="0"/>
          <w:sz w:val="24"/>
          <w:szCs w:val="24"/>
        </w:rPr>
        <w:t>七、联系方</w:t>
      </w:r>
    </w:p>
    <w:p>
      <w:pPr>
        <w:spacing w:beforeLines="100" w:afterLines="100" w:line="600" w:lineRule="atLeast"/>
        <w:ind w:left="105" w:leftChars="50" w:firstLine="470" w:firstLineChars="196"/>
        <w:contextualSpacing/>
        <w:jc w:val="left"/>
        <w:rPr>
          <w:rFonts w:ascii="宋体" w:hAnsi="宋体" w:cs="宋体"/>
          <w:kern w:val="0"/>
          <w:sz w:val="24"/>
          <w:szCs w:val="24"/>
        </w:rPr>
      </w:pPr>
      <w:r>
        <w:rPr>
          <w:rFonts w:hint="eastAsia" w:ascii="宋体" w:hAnsi="宋体" w:cs="宋体"/>
          <w:kern w:val="0"/>
          <w:sz w:val="24"/>
          <w:szCs w:val="24"/>
        </w:rPr>
        <w:t>李彬</w:t>
      </w:r>
      <w:r>
        <w:rPr>
          <w:rFonts w:ascii="宋体" w:hAnsi="宋体" w:cs="宋体"/>
          <w:kern w:val="0"/>
          <w:sz w:val="24"/>
          <w:szCs w:val="24"/>
        </w:rPr>
        <w:t xml:space="preserve">  </w:t>
      </w:r>
      <w:r>
        <w:rPr>
          <w:rFonts w:hint="eastAsia" w:ascii="宋体" w:hAnsi="宋体" w:cs="宋体"/>
          <w:kern w:val="0"/>
          <w:sz w:val="24"/>
          <w:szCs w:val="24"/>
        </w:rPr>
        <w:t>手机：</w:t>
      </w:r>
      <w:r>
        <w:rPr>
          <w:rFonts w:ascii="宋体" w:hAnsi="宋体" w:cs="宋体"/>
          <w:kern w:val="0"/>
          <w:sz w:val="24"/>
          <w:szCs w:val="24"/>
        </w:rPr>
        <w:t>1</w:t>
      </w:r>
      <w:r>
        <w:rPr>
          <w:rFonts w:hint="eastAsia" w:ascii="宋体" w:hAnsi="宋体" w:cs="宋体"/>
          <w:kern w:val="0"/>
          <w:sz w:val="24"/>
          <w:szCs w:val="24"/>
        </w:rPr>
        <w:t>5989114650</w:t>
      </w:r>
      <w:r>
        <w:rPr>
          <w:rFonts w:ascii="宋体" w:hAnsi="宋体" w:cs="宋体"/>
          <w:kern w:val="0"/>
          <w:sz w:val="24"/>
          <w:szCs w:val="24"/>
        </w:rPr>
        <w:t xml:space="preserve">   </w:t>
      </w:r>
      <w:r>
        <w:rPr>
          <w:rFonts w:hint="eastAsia" w:ascii="宋体" w:hAnsi="宋体" w:cs="宋体"/>
          <w:kern w:val="0"/>
          <w:sz w:val="24"/>
          <w:szCs w:val="24"/>
        </w:rPr>
        <w:t>电话：</w:t>
      </w:r>
      <w:r>
        <w:rPr>
          <w:rFonts w:ascii="宋体" w:hAnsi="宋体" w:cs="宋体"/>
          <w:kern w:val="0"/>
          <w:sz w:val="24"/>
          <w:szCs w:val="24"/>
        </w:rPr>
        <w:t>020-</w:t>
      </w:r>
      <w:r>
        <w:rPr>
          <w:rFonts w:hint="eastAsia" w:ascii="宋体" w:hAnsi="宋体" w:cs="宋体"/>
          <w:kern w:val="0"/>
          <w:sz w:val="24"/>
          <w:szCs w:val="24"/>
          <w:lang w:val="en-US" w:eastAsia="zh-CN"/>
        </w:rPr>
        <w:t xml:space="preserve">26086030 </w:t>
      </w:r>
      <w:r>
        <w:rPr>
          <w:rFonts w:hint="eastAsia" w:ascii="宋体" w:hAnsi="宋体" w:cs="宋体"/>
          <w:kern w:val="0"/>
          <w:sz w:val="24"/>
          <w:szCs w:val="24"/>
        </w:rPr>
        <w:t xml:space="preserve"> 邮箱：foodkz@163.com</w:t>
      </w:r>
    </w:p>
    <w:p>
      <w:pPr>
        <w:spacing w:beforeLines="100" w:afterLines="100" w:line="600" w:lineRule="atLeast"/>
        <w:ind w:left="105" w:leftChars="50"/>
        <w:contextualSpacing/>
        <w:jc w:val="left"/>
        <w:rPr>
          <w:rFonts w:ascii="宋体" w:hAnsi="宋体" w:cs="宋体"/>
          <w:kern w:val="0"/>
          <w:sz w:val="24"/>
          <w:szCs w:val="24"/>
        </w:rPr>
      </w:pPr>
    </w:p>
    <w:p>
      <w:pPr>
        <w:spacing w:beforeLines="100" w:afterLines="100" w:line="600" w:lineRule="atLeast"/>
        <w:ind w:left="105" w:leftChars="50"/>
        <w:contextualSpacing/>
        <w:jc w:val="left"/>
        <w:rPr>
          <w:rFonts w:ascii="宋体" w:hAnsi="宋体" w:cs="宋体"/>
          <w:b/>
          <w:kern w:val="0"/>
          <w:sz w:val="24"/>
          <w:szCs w:val="24"/>
        </w:rPr>
      </w:pPr>
      <w:r>
        <w:rPr>
          <w:rFonts w:hint="eastAsia" w:ascii="宋体" w:hAnsi="宋体" w:cs="宋体"/>
          <w:b/>
          <w:kern w:val="0"/>
          <w:sz w:val="24"/>
          <w:szCs w:val="24"/>
        </w:rPr>
        <w:t>附件一：内审员报名表</w:t>
      </w:r>
    </w:p>
    <w:p>
      <w:pPr>
        <w:spacing w:beforeLines="100" w:afterLines="100" w:line="600" w:lineRule="atLeast"/>
        <w:ind w:right="1160"/>
        <w:contextualSpacing/>
        <w:jc w:val="left"/>
        <w:rPr>
          <w:rFonts w:ascii="宋体" w:hAnsi="宋体" w:cs="宋体"/>
          <w:kern w:val="0"/>
          <w:sz w:val="24"/>
          <w:szCs w:val="24"/>
        </w:rPr>
      </w:pPr>
      <w:r>
        <w:rPr>
          <w:rFonts w:hint="eastAsia" w:ascii="宋体" w:hAnsi="宋体" w:cs="宋体"/>
          <w:kern w:val="0"/>
          <w:sz w:val="24"/>
          <w:szCs w:val="24"/>
        </w:rPr>
        <w:t xml:space="preserve">       </w:t>
      </w:r>
    </w:p>
    <w:p>
      <w:pPr>
        <w:spacing w:beforeLines="100" w:afterLines="100" w:line="600" w:lineRule="atLeast"/>
        <w:ind w:right="1160"/>
        <w:contextualSpacing/>
        <w:jc w:val="left"/>
        <w:rPr>
          <w:rFonts w:ascii="宋体" w:hAnsi="宋体" w:cs="宋体"/>
          <w:kern w:val="0"/>
          <w:sz w:val="24"/>
          <w:szCs w:val="24"/>
        </w:rPr>
      </w:pPr>
    </w:p>
    <w:p>
      <w:pPr>
        <w:spacing w:beforeLines="100" w:afterLines="100" w:line="600" w:lineRule="atLeast"/>
        <w:ind w:right="1160"/>
        <w:contextualSpacing/>
        <w:jc w:val="left"/>
        <w:rPr>
          <w:rFonts w:ascii="宋体" w:hAnsi="宋体" w:cs="宋体"/>
          <w:kern w:val="0"/>
          <w:sz w:val="24"/>
          <w:szCs w:val="24"/>
        </w:rPr>
      </w:pPr>
    </w:p>
    <w:p>
      <w:pPr>
        <w:spacing w:beforeLines="100" w:afterLines="100" w:line="600" w:lineRule="atLeast"/>
        <w:ind w:right="1160"/>
        <w:contextualSpacing/>
        <w:jc w:val="left"/>
        <w:rPr>
          <w:rFonts w:ascii="宋体" w:hAnsi="宋体" w:cs="宋体"/>
          <w:kern w:val="0"/>
          <w:sz w:val="24"/>
          <w:szCs w:val="24"/>
        </w:rPr>
      </w:pPr>
    </w:p>
    <w:p>
      <w:pPr>
        <w:spacing w:beforeLines="100" w:afterLines="100" w:line="600" w:lineRule="atLeast"/>
        <w:ind w:right="1160"/>
        <w:contextualSpacing/>
        <w:jc w:val="left"/>
        <w:rPr>
          <w:rFonts w:ascii="宋体" w:hAnsi="宋体" w:cs="宋体"/>
          <w:kern w:val="0"/>
          <w:sz w:val="24"/>
          <w:szCs w:val="24"/>
        </w:rPr>
      </w:pPr>
      <w:r>
        <w:rPr>
          <w:rFonts w:hint="eastAsia" w:ascii="宋体" w:hAnsi="宋体" w:cs="宋体"/>
          <w:kern w:val="0"/>
          <w:sz w:val="24"/>
          <w:szCs w:val="24"/>
        </w:rPr>
        <w:t xml:space="preserve">                                     </w:t>
      </w:r>
    </w:p>
    <w:p>
      <w:pPr>
        <w:spacing w:line="360" w:lineRule="auto"/>
        <w:ind w:firstLine="261" w:firstLineChars="50"/>
        <w:jc w:val="center"/>
        <w:rPr>
          <w:rFonts w:ascii="宋体" w:hAnsi="宋体" w:cs="Arial"/>
          <w:b/>
          <w:color w:val="FF0000"/>
          <w:kern w:val="0"/>
          <w:sz w:val="52"/>
          <w:szCs w:val="52"/>
        </w:rPr>
      </w:pPr>
      <w:r>
        <w:rPr>
          <w:rFonts w:hint="eastAsia" w:ascii="宋体" w:hAnsi="宋体" w:cs="Arial"/>
          <w:b/>
          <w:color w:val="FF0000"/>
          <w:kern w:val="0"/>
          <w:sz w:val="52"/>
          <w:szCs w:val="52"/>
        </w:rPr>
        <w:t>ISO22000内审员培训报名回执表</w:t>
      </w:r>
    </w:p>
    <w:tbl>
      <w:tblPr>
        <w:tblStyle w:val="6"/>
        <w:tblW w:w="9335" w:type="dxa"/>
        <w:jc w:val="center"/>
        <w:tblInd w:w="0" w:type="dxa"/>
        <w:tblBorders>
          <w:top w:val="single" w:color="333333" w:sz="8" w:space="0"/>
          <w:left w:val="single" w:color="333333" w:sz="8" w:space="0"/>
          <w:bottom w:val="single" w:color="333333" w:sz="8" w:space="0"/>
          <w:right w:val="single" w:color="333333" w:sz="8" w:space="0"/>
          <w:insideH w:val="single" w:color="333333" w:sz="8" w:space="0"/>
          <w:insideV w:val="single" w:color="333333" w:sz="8" w:space="0"/>
        </w:tblBorders>
        <w:tblLayout w:type="fixed"/>
        <w:tblCellMar>
          <w:top w:w="0" w:type="dxa"/>
          <w:left w:w="108" w:type="dxa"/>
          <w:bottom w:w="0" w:type="dxa"/>
          <w:right w:w="108" w:type="dxa"/>
        </w:tblCellMar>
      </w:tblPr>
      <w:tblGrid>
        <w:gridCol w:w="1647"/>
        <w:gridCol w:w="2084"/>
        <w:gridCol w:w="1558"/>
        <w:gridCol w:w="2083"/>
        <w:gridCol w:w="1963"/>
      </w:tblGrid>
      <w:tr>
        <w:tblPrEx>
          <w:tblBorders>
            <w:top w:val="single" w:color="333333" w:sz="8" w:space="0"/>
            <w:left w:val="single" w:color="333333" w:sz="8" w:space="0"/>
            <w:bottom w:val="single" w:color="333333" w:sz="8" w:space="0"/>
            <w:right w:val="single" w:color="333333" w:sz="8" w:space="0"/>
            <w:insideH w:val="single" w:color="333333" w:sz="8" w:space="0"/>
            <w:insideV w:val="single" w:color="333333" w:sz="8" w:space="0"/>
          </w:tblBorders>
          <w:tblLayout w:type="fixed"/>
          <w:tblCellMar>
            <w:top w:w="0" w:type="dxa"/>
            <w:left w:w="108" w:type="dxa"/>
            <w:bottom w:w="0" w:type="dxa"/>
            <w:right w:w="108" w:type="dxa"/>
          </w:tblCellMar>
        </w:tblPrEx>
        <w:trPr>
          <w:cantSplit/>
          <w:trHeight w:val="425" w:hRule="atLeast"/>
          <w:jc w:val="center"/>
        </w:trPr>
        <w:tc>
          <w:tcPr>
            <w:tcW w:w="1647" w:type="dxa"/>
            <w:vAlign w:val="center"/>
          </w:tcPr>
          <w:p>
            <w:pPr>
              <w:keepNext w:val="0"/>
              <w:keepLines w:val="0"/>
              <w:suppressLineNumbers w:val="0"/>
              <w:spacing w:before="0" w:beforeAutospacing="0" w:after="0" w:afterAutospacing="0"/>
              <w:ind w:left="0" w:right="0"/>
              <w:jc w:val="center"/>
              <w:rPr>
                <w:rFonts w:ascii="宋体" w:hAnsi="宋体"/>
                <w:bCs/>
                <w:color w:val="FF0000"/>
                <w:sz w:val="24"/>
              </w:rPr>
            </w:pPr>
            <w:r>
              <w:rPr>
                <w:rFonts w:hint="eastAsia" w:ascii="宋体" w:hAnsi="宋体"/>
                <w:bCs/>
                <w:color w:val="FF0000"/>
                <w:sz w:val="24"/>
              </w:rPr>
              <w:t>姓    名</w:t>
            </w:r>
          </w:p>
        </w:tc>
        <w:tc>
          <w:tcPr>
            <w:tcW w:w="2084" w:type="dxa"/>
            <w:vAlign w:val="center"/>
          </w:tcPr>
          <w:p>
            <w:pPr>
              <w:keepNext w:val="0"/>
              <w:keepLines w:val="0"/>
              <w:suppressLineNumbers w:val="0"/>
              <w:spacing w:before="0" w:beforeAutospacing="0" w:after="0" w:afterAutospacing="0"/>
              <w:ind w:left="0" w:right="0"/>
              <w:jc w:val="center"/>
              <w:rPr>
                <w:rFonts w:ascii="宋体" w:hAnsi="宋体"/>
                <w:bCs/>
                <w:color w:val="FF0000"/>
                <w:sz w:val="24"/>
              </w:rPr>
            </w:pPr>
          </w:p>
        </w:tc>
        <w:tc>
          <w:tcPr>
            <w:tcW w:w="1558" w:type="dxa"/>
            <w:vAlign w:val="center"/>
          </w:tcPr>
          <w:p>
            <w:pPr>
              <w:keepNext w:val="0"/>
              <w:keepLines w:val="0"/>
              <w:suppressLineNumbers w:val="0"/>
              <w:spacing w:before="0" w:beforeAutospacing="0" w:after="0" w:afterAutospacing="0"/>
              <w:ind w:left="0" w:right="0"/>
              <w:jc w:val="center"/>
              <w:rPr>
                <w:rFonts w:ascii="宋体" w:hAnsi="宋体"/>
                <w:bCs/>
                <w:color w:val="FF0000"/>
                <w:sz w:val="24"/>
              </w:rPr>
            </w:pPr>
            <w:r>
              <w:rPr>
                <w:rFonts w:hint="eastAsia" w:ascii="宋体" w:hAnsi="宋体"/>
                <w:bCs/>
                <w:color w:val="FF0000"/>
                <w:sz w:val="24"/>
              </w:rPr>
              <w:t>性    别</w:t>
            </w:r>
          </w:p>
        </w:tc>
        <w:tc>
          <w:tcPr>
            <w:tcW w:w="2083" w:type="dxa"/>
            <w:vAlign w:val="center"/>
          </w:tcPr>
          <w:p>
            <w:pPr>
              <w:keepNext w:val="0"/>
              <w:keepLines w:val="0"/>
              <w:suppressLineNumbers w:val="0"/>
              <w:spacing w:before="0" w:beforeAutospacing="0" w:after="0" w:afterAutospacing="0"/>
              <w:ind w:left="0" w:right="0"/>
              <w:jc w:val="center"/>
              <w:rPr>
                <w:rFonts w:ascii="宋体" w:hAnsi="宋体"/>
                <w:bCs/>
                <w:color w:val="FF0000"/>
                <w:sz w:val="24"/>
              </w:rPr>
            </w:pPr>
            <w:r>
              <w:rPr>
                <w:rFonts w:hint="eastAsia" w:ascii="宋体" w:hAnsi="宋体"/>
                <w:bCs/>
                <w:color w:val="FF0000"/>
                <w:sz w:val="24"/>
              </w:rPr>
              <w:t xml:space="preserve"> </w:t>
            </w:r>
          </w:p>
        </w:tc>
        <w:tc>
          <w:tcPr>
            <w:tcW w:w="1963" w:type="dxa"/>
            <w:vMerge w:val="restart"/>
            <w:vAlign w:val="center"/>
          </w:tcPr>
          <w:p>
            <w:pPr>
              <w:keepNext w:val="0"/>
              <w:keepLines w:val="0"/>
              <w:suppressLineNumbers w:val="0"/>
              <w:spacing w:before="0" w:beforeAutospacing="0" w:after="0" w:afterAutospacing="0"/>
              <w:ind w:left="0" w:right="0"/>
              <w:jc w:val="center"/>
              <w:rPr>
                <w:rFonts w:ascii="宋体" w:hAnsi="宋体"/>
                <w:bCs/>
                <w:color w:val="FF0000"/>
                <w:sz w:val="24"/>
              </w:rPr>
            </w:pPr>
            <w:r>
              <w:rPr>
                <w:rFonts w:hint="eastAsia" w:ascii="宋体" w:hAnsi="宋体"/>
                <w:bCs/>
                <w:color w:val="FF0000"/>
                <w:sz w:val="24"/>
              </w:rPr>
              <w:t>照</w:t>
            </w:r>
          </w:p>
          <w:p>
            <w:pPr>
              <w:keepNext w:val="0"/>
              <w:keepLines w:val="0"/>
              <w:suppressLineNumbers w:val="0"/>
              <w:spacing w:before="0" w:beforeAutospacing="0" w:after="0" w:afterAutospacing="0"/>
              <w:ind w:left="0" w:right="0"/>
              <w:jc w:val="center"/>
              <w:rPr>
                <w:rFonts w:ascii="宋体" w:hAnsi="宋体"/>
                <w:bCs/>
                <w:color w:val="FF0000"/>
                <w:sz w:val="24"/>
              </w:rPr>
            </w:pPr>
          </w:p>
          <w:p>
            <w:pPr>
              <w:keepNext w:val="0"/>
              <w:keepLines w:val="0"/>
              <w:suppressLineNumbers w:val="0"/>
              <w:spacing w:before="0" w:beforeAutospacing="0" w:after="0" w:afterAutospacing="0"/>
              <w:ind w:left="0" w:right="0"/>
              <w:jc w:val="center"/>
              <w:rPr>
                <w:rFonts w:ascii="宋体" w:hAnsi="宋体"/>
                <w:bCs/>
                <w:color w:val="FF0000"/>
                <w:sz w:val="24"/>
              </w:rPr>
            </w:pPr>
            <w:r>
              <w:rPr>
                <w:rFonts w:hint="eastAsia" w:ascii="宋体" w:hAnsi="宋体"/>
                <w:bCs/>
                <w:color w:val="FF0000"/>
                <w:sz w:val="24"/>
              </w:rPr>
              <w:t>片</w:t>
            </w:r>
          </w:p>
        </w:tc>
      </w:tr>
      <w:tr>
        <w:tblPrEx>
          <w:tblBorders>
            <w:top w:val="single" w:color="333333" w:sz="8" w:space="0"/>
            <w:left w:val="single" w:color="333333" w:sz="8" w:space="0"/>
            <w:bottom w:val="single" w:color="333333" w:sz="8" w:space="0"/>
            <w:right w:val="single" w:color="333333" w:sz="8" w:space="0"/>
            <w:insideH w:val="single" w:color="333333" w:sz="8" w:space="0"/>
            <w:insideV w:val="single" w:color="333333" w:sz="8" w:space="0"/>
          </w:tblBorders>
          <w:tblLayout w:type="fixed"/>
          <w:tblCellMar>
            <w:top w:w="0" w:type="dxa"/>
            <w:left w:w="108" w:type="dxa"/>
            <w:bottom w:w="0" w:type="dxa"/>
            <w:right w:w="108" w:type="dxa"/>
          </w:tblCellMar>
        </w:tblPrEx>
        <w:trPr>
          <w:cantSplit/>
          <w:trHeight w:val="390" w:hRule="atLeast"/>
          <w:jc w:val="center"/>
        </w:trPr>
        <w:tc>
          <w:tcPr>
            <w:tcW w:w="1647" w:type="dxa"/>
            <w:vAlign w:val="center"/>
          </w:tcPr>
          <w:p>
            <w:pPr>
              <w:keepNext w:val="0"/>
              <w:keepLines w:val="0"/>
              <w:suppressLineNumbers w:val="0"/>
              <w:spacing w:before="0" w:beforeAutospacing="0" w:after="0" w:afterAutospacing="0"/>
              <w:ind w:left="0" w:right="0"/>
              <w:jc w:val="center"/>
              <w:rPr>
                <w:rFonts w:ascii="宋体" w:hAnsi="宋体"/>
                <w:bCs/>
                <w:color w:val="FF0000"/>
                <w:sz w:val="24"/>
              </w:rPr>
            </w:pPr>
            <w:r>
              <w:rPr>
                <w:rFonts w:hint="eastAsia" w:ascii="宋体" w:hAnsi="宋体"/>
                <w:bCs/>
                <w:color w:val="FF0000"/>
                <w:sz w:val="24"/>
              </w:rPr>
              <w:t>文化程度</w:t>
            </w:r>
          </w:p>
        </w:tc>
        <w:tc>
          <w:tcPr>
            <w:tcW w:w="2084" w:type="dxa"/>
            <w:tcBorders>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bCs/>
                <w:color w:val="FF0000"/>
                <w:sz w:val="24"/>
              </w:rPr>
            </w:pPr>
            <w:r>
              <w:rPr>
                <w:rFonts w:hint="eastAsia" w:ascii="宋体" w:hAnsi="宋体"/>
                <w:bCs/>
                <w:color w:val="FF0000"/>
                <w:sz w:val="24"/>
              </w:rPr>
              <w:t xml:space="preserve"> </w:t>
            </w:r>
          </w:p>
        </w:tc>
        <w:tc>
          <w:tcPr>
            <w:tcW w:w="1558"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bCs/>
                <w:color w:val="FF0000"/>
                <w:sz w:val="24"/>
              </w:rPr>
            </w:pPr>
            <w:r>
              <w:rPr>
                <w:rFonts w:hint="eastAsia" w:ascii="宋体" w:hAnsi="宋体"/>
                <w:bCs/>
                <w:color w:val="FF0000"/>
                <w:sz w:val="24"/>
              </w:rPr>
              <w:t>出生年月</w:t>
            </w:r>
          </w:p>
        </w:tc>
        <w:tc>
          <w:tcPr>
            <w:tcW w:w="2083" w:type="dxa"/>
            <w:vAlign w:val="center"/>
          </w:tcPr>
          <w:p>
            <w:pPr>
              <w:keepNext w:val="0"/>
              <w:keepLines w:val="0"/>
              <w:suppressLineNumbers w:val="0"/>
              <w:spacing w:before="0" w:beforeAutospacing="0" w:after="0" w:afterAutospacing="0"/>
              <w:ind w:left="0" w:right="0"/>
              <w:jc w:val="center"/>
              <w:rPr>
                <w:rFonts w:ascii="宋体" w:hAnsi="宋体"/>
                <w:bCs/>
                <w:color w:val="FF0000"/>
                <w:sz w:val="24"/>
              </w:rPr>
            </w:pPr>
            <w:r>
              <w:rPr>
                <w:rFonts w:hint="eastAsia" w:ascii="宋体" w:hAnsi="宋体"/>
                <w:bCs/>
                <w:color w:val="FF0000"/>
                <w:sz w:val="24"/>
              </w:rPr>
              <w:t xml:space="preserve"> </w:t>
            </w:r>
          </w:p>
        </w:tc>
        <w:tc>
          <w:tcPr>
            <w:tcW w:w="1963" w:type="dxa"/>
            <w:vMerge w:val="continue"/>
            <w:vAlign w:val="center"/>
          </w:tcPr>
          <w:p>
            <w:pPr>
              <w:keepNext w:val="0"/>
              <w:keepLines w:val="0"/>
              <w:suppressLineNumbers w:val="0"/>
              <w:spacing w:before="0" w:beforeAutospacing="0" w:after="0" w:afterAutospacing="0"/>
              <w:ind w:left="0" w:right="0"/>
              <w:jc w:val="center"/>
              <w:rPr>
                <w:rFonts w:ascii="宋体" w:hAnsi="宋体"/>
                <w:bCs/>
                <w:color w:val="FF0000"/>
                <w:sz w:val="24"/>
              </w:rPr>
            </w:pPr>
          </w:p>
        </w:tc>
      </w:tr>
      <w:tr>
        <w:tblPrEx>
          <w:tblBorders>
            <w:top w:val="single" w:color="333333" w:sz="8" w:space="0"/>
            <w:left w:val="single" w:color="333333" w:sz="8" w:space="0"/>
            <w:bottom w:val="single" w:color="333333" w:sz="8" w:space="0"/>
            <w:right w:val="single" w:color="333333" w:sz="8" w:space="0"/>
            <w:insideH w:val="single" w:color="333333" w:sz="8" w:space="0"/>
            <w:insideV w:val="single" w:color="333333" w:sz="8" w:space="0"/>
          </w:tblBorders>
          <w:tblLayout w:type="fixed"/>
          <w:tblCellMar>
            <w:top w:w="0" w:type="dxa"/>
            <w:left w:w="108" w:type="dxa"/>
            <w:bottom w:w="0" w:type="dxa"/>
            <w:right w:w="108" w:type="dxa"/>
          </w:tblCellMar>
        </w:tblPrEx>
        <w:trPr>
          <w:cantSplit/>
          <w:trHeight w:val="412" w:hRule="atLeast"/>
          <w:jc w:val="center"/>
        </w:trPr>
        <w:tc>
          <w:tcPr>
            <w:tcW w:w="1647" w:type="dxa"/>
            <w:vAlign w:val="center"/>
          </w:tcPr>
          <w:p>
            <w:pPr>
              <w:keepNext w:val="0"/>
              <w:keepLines w:val="0"/>
              <w:suppressLineNumbers w:val="0"/>
              <w:spacing w:before="0" w:beforeAutospacing="0" w:after="0" w:afterAutospacing="0"/>
              <w:ind w:left="0" w:right="0"/>
              <w:jc w:val="center"/>
              <w:rPr>
                <w:rFonts w:ascii="宋体" w:hAnsi="宋体"/>
                <w:bCs/>
                <w:color w:val="FF0000"/>
                <w:sz w:val="24"/>
              </w:rPr>
            </w:pPr>
            <w:r>
              <w:rPr>
                <w:rFonts w:hint="eastAsia" w:ascii="宋体" w:hAnsi="宋体"/>
                <w:bCs/>
                <w:color w:val="FF0000"/>
                <w:sz w:val="24"/>
              </w:rPr>
              <w:t>工作年限</w:t>
            </w:r>
          </w:p>
        </w:tc>
        <w:tc>
          <w:tcPr>
            <w:tcW w:w="2084" w:type="dxa"/>
            <w:tcBorders>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bCs/>
                <w:color w:val="FF0000"/>
                <w:sz w:val="24"/>
              </w:rPr>
            </w:pPr>
          </w:p>
        </w:tc>
        <w:tc>
          <w:tcPr>
            <w:tcW w:w="1558"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bCs/>
                <w:color w:val="FF0000"/>
                <w:sz w:val="24"/>
              </w:rPr>
            </w:pPr>
            <w:r>
              <w:rPr>
                <w:rFonts w:hint="eastAsia" w:ascii="宋体" w:hAnsi="宋体"/>
                <w:bCs/>
                <w:color w:val="FF0000"/>
                <w:sz w:val="24"/>
              </w:rPr>
              <w:t>职务</w:t>
            </w:r>
          </w:p>
        </w:tc>
        <w:tc>
          <w:tcPr>
            <w:tcW w:w="2083"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bCs/>
                <w:color w:val="FF0000"/>
                <w:sz w:val="24"/>
              </w:rPr>
            </w:pPr>
          </w:p>
        </w:tc>
        <w:tc>
          <w:tcPr>
            <w:tcW w:w="1963" w:type="dxa"/>
            <w:vMerge w:val="continue"/>
            <w:vAlign w:val="center"/>
          </w:tcPr>
          <w:p>
            <w:pPr>
              <w:keepNext w:val="0"/>
              <w:keepLines w:val="0"/>
              <w:suppressLineNumbers w:val="0"/>
              <w:spacing w:before="0" w:beforeAutospacing="0" w:after="0" w:afterAutospacing="0"/>
              <w:ind w:left="0" w:right="0"/>
              <w:jc w:val="center"/>
              <w:rPr>
                <w:rFonts w:ascii="宋体" w:hAnsi="宋体"/>
                <w:bCs/>
                <w:color w:val="FF0000"/>
                <w:sz w:val="24"/>
              </w:rPr>
            </w:pPr>
          </w:p>
        </w:tc>
      </w:tr>
      <w:tr>
        <w:tblPrEx>
          <w:tblBorders>
            <w:top w:val="single" w:color="333333" w:sz="8" w:space="0"/>
            <w:left w:val="single" w:color="333333" w:sz="8" w:space="0"/>
            <w:bottom w:val="single" w:color="333333" w:sz="8" w:space="0"/>
            <w:right w:val="single" w:color="333333" w:sz="8" w:space="0"/>
            <w:insideH w:val="single" w:color="333333" w:sz="8" w:space="0"/>
            <w:insideV w:val="single" w:color="333333" w:sz="8" w:space="0"/>
          </w:tblBorders>
          <w:tblLayout w:type="fixed"/>
          <w:tblCellMar>
            <w:top w:w="0" w:type="dxa"/>
            <w:left w:w="108" w:type="dxa"/>
            <w:bottom w:w="0" w:type="dxa"/>
            <w:right w:w="108" w:type="dxa"/>
          </w:tblCellMar>
        </w:tblPrEx>
        <w:trPr>
          <w:cantSplit/>
          <w:trHeight w:val="406" w:hRule="atLeast"/>
          <w:jc w:val="center"/>
        </w:trPr>
        <w:tc>
          <w:tcPr>
            <w:tcW w:w="1647" w:type="dxa"/>
            <w:vAlign w:val="center"/>
          </w:tcPr>
          <w:p>
            <w:pPr>
              <w:keepNext w:val="0"/>
              <w:keepLines w:val="0"/>
              <w:suppressLineNumbers w:val="0"/>
              <w:spacing w:before="0" w:beforeAutospacing="0" w:after="0" w:afterAutospacing="0"/>
              <w:ind w:left="0" w:right="0"/>
              <w:jc w:val="center"/>
              <w:rPr>
                <w:rFonts w:ascii="宋体" w:hAnsi="宋体"/>
                <w:bCs/>
                <w:color w:val="FF0000"/>
                <w:sz w:val="24"/>
              </w:rPr>
            </w:pPr>
            <w:r>
              <w:rPr>
                <w:rFonts w:hint="eastAsia" w:ascii="宋体" w:hAnsi="宋体"/>
                <w:bCs/>
                <w:color w:val="FF0000"/>
                <w:sz w:val="24"/>
              </w:rPr>
              <w:t>联系电话</w:t>
            </w:r>
          </w:p>
        </w:tc>
        <w:tc>
          <w:tcPr>
            <w:tcW w:w="2084" w:type="dxa"/>
            <w:tcBorders>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bCs/>
                <w:color w:val="FF0000"/>
                <w:sz w:val="24"/>
              </w:rPr>
            </w:pPr>
          </w:p>
        </w:tc>
        <w:tc>
          <w:tcPr>
            <w:tcW w:w="1558"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bCs/>
                <w:color w:val="FF0000"/>
                <w:sz w:val="24"/>
              </w:rPr>
            </w:pPr>
            <w:r>
              <w:rPr>
                <w:rFonts w:hint="eastAsia" w:ascii="宋体" w:hAnsi="宋体"/>
                <w:bCs/>
                <w:color w:val="FF0000"/>
                <w:sz w:val="24"/>
              </w:rPr>
              <w:t>E-mail</w:t>
            </w:r>
          </w:p>
        </w:tc>
        <w:tc>
          <w:tcPr>
            <w:tcW w:w="2083"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bCs/>
                <w:color w:val="FF0000"/>
                <w:sz w:val="24"/>
              </w:rPr>
            </w:pPr>
          </w:p>
        </w:tc>
        <w:tc>
          <w:tcPr>
            <w:tcW w:w="1963" w:type="dxa"/>
            <w:vMerge w:val="continue"/>
            <w:vAlign w:val="center"/>
          </w:tcPr>
          <w:p>
            <w:pPr>
              <w:keepNext w:val="0"/>
              <w:keepLines w:val="0"/>
              <w:suppressLineNumbers w:val="0"/>
              <w:spacing w:before="0" w:beforeAutospacing="0" w:after="0" w:afterAutospacing="0"/>
              <w:ind w:left="0" w:right="0"/>
              <w:jc w:val="center"/>
              <w:rPr>
                <w:rFonts w:ascii="宋体" w:hAnsi="宋体"/>
                <w:bCs/>
                <w:color w:val="FF0000"/>
                <w:sz w:val="24"/>
              </w:rPr>
            </w:pPr>
          </w:p>
        </w:tc>
      </w:tr>
      <w:tr>
        <w:tblPrEx>
          <w:tblBorders>
            <w:top w:val="single" w:color="333333" w:sz="8" w:space="0"/>
            <w:left w:val="single" w:color="333333" w:sz="8" w:space="0"/>
            <w:bottom w:val="single" w:color="333333" w:sz="8" w:space="0"/>
            <w:right w:val="single" w:color="333333" w:sz="8" w:space="0"/>
            <w:insideH w:val="single" w:color="333333" w:sz="8" w:space="0"/>
            <w:insideV w:val="single" w:color="333333" w:sz="8" w:space="0"/>
          </w:tblBorders>
          <w:tblLayout w:type="fixed"/>
          <w:tblCellMar>
            <w:top w:w="0" w:type="dxa"/>
            <w:left w:w="108" w:type="dxa"/>
            <w:bottom w:w="0" w:type="dxa"/>
            <w:right w:w="108" w:type="dxa"/>
          </w:tblCellMar>
        </w:tblPrEx>
        <w:trPr>
          <w:cantSplit/>
          <w:trHeight w:val="406" w:hRule="atLeast"/>
          <w:jc w:val="center"/>
        </w:trPr>
        <w:tc>
          <w:tcPr>
            <w:tcW w:w="1647" w:type="dxa"/>
            <w:vAlign w:val="center"/>
          </w:tcPr>
          <w:p>
            <w:pPr>
              <w:keepNext w:val="0"/>
              <w:keepLines w:val="0"/>
              <w:suppressLineNumbers w:val="0"/>
              <w:spacing w:before="0" w:beforeAutospacing="0" w:after="0" w:afterAutospacing="0"/>
              <w:ind w:left="0" w:right="0"/>
              <w:jc w:val="center"/>
              <w:rPr>
                <w:rFonts w:ascii="宋体" w:hAnsi="宋体"/>
                <w:bCs/>
                <w:color w:val="FF0000"/>
                <w:sz w:val="24"/>
              </w:rPr>
            </w:pPr>
            <w:r>
              <w:rPr>
                <w:rFonts w:hint="eastAsia" w:ascii="宋体" w:hAnsi="宋体"/>
                <w:bCs/>
                <w:color w:val="FF0000"/>
                <w:sz w:val="24"/>
              </w:rPr>
              <w:t>身份证号</w:t>
            </w:r>
          </w:p>
        </w:tc>
        <w:tc>
          <w:tcPr>
            <w:tcW w:w="5725" w:type="dxa"/>
            <w:gridSpan w:val="3"/>
            <w:vAlign w:val="center"/>
          </w:tcPr>
          <w:p>
            <w:pPr>
              <w:keepNext w:val="0"/>
              <w:keepLines w:val="0"/>
              <w:suppressLineNumbers w:val="0"/>
              <w:spacing w:before="0" w:beforeAutospacing="0" w:after="0" w:afterAutospacing="0"/>
              <w:ind w:left="0" w:right="0"/>
              <w:jc w:val="center"/>
              <w:rPr>
                <w:rFonts w:ascii="宋体" w:hAnsi="宋体"/>
                <w:bCs/>
                <w:color w:val="FF0000"/>
                <w:sz w:val="24"/>
              </w:rPr>
            </w:pPr>
          </w:p>
        </w:tc>
        <w:tc>
          <w:tcPr>
            <w:tcW w:w="1963" w:type="dxa"/>
            <w:vMerge w:val="continue"/>
            <w:tcBorders>
              <w:bottom w:val="single" w:color="auto" w:sz="4" w:space="0"/>
            </w:tcBorders>
            <w:vAlign w:val="center"/>
          </w:tcPr>
          <w:p>
            <w:pPr>
              <w:keepNext w:val="0"/>
              <w:keepLines w:val="0"/>
              <w:widowControl/>
              <w:suppressLineNumbers w:val="0"/>
              <w:spacing w:before="0" w:beforeAutospacing="0" w:after="0" w:afterAutospacing="0"/>
              <w:ind w:left="0" w:right="0"/>
              <w:jc w:val="left"/>
              <w:rPr>
                <w:rFonts w:ascii="宋体" w:hAnsi="宋体"/>
                <w:bCs/>
                <w:color w:val="FF0000"/>
                <w:sz w:val="24"/>
              </w:rPr>
            </w:pPr>
          </w:p>
        </w:tc>
      </w:tr>
      <w:tr>
        <w:tblPrEx>
          <w:tblBorders>
            <w:top w:val="single" w:color="333333" w:sz="8" w:space="0"/>
            <w:left w:val="single" w:color="333333" w:sz="8" w:space="0"/>
            <w:bottom w:val="single" w:color="333333" w:sz="8" w:space="0"/>
            <w:right w:val="single" w:color="333333" w:sz="8" w:space="0"/>
            <w:insideH w:val="single" w:color="333333" w:sz="8" w:space="0"/>
            <w:insideV w:val="single" w:color="333333" w:sz="8" w:space="0"/>
          </w:tblBorders>
          <w:tblLayout w:type="fixed"/>
          <w:tblCellMar>
            <w:top w:w="0" w:type="dxa"/>
            <w:left w:w="108" w:type="dxa"/>
            <w:bottom w:w="0" w:type="dxa"/>
            <w:right w:w="108" w:type="dxa"/>
          </w:tblCellMar>
        </w:tblPrEx>
        <w:trPr>
          <w:cantSplit/>
          <w:trHeight w:val="399" w:hRule="atLeast"/>
          <w:jc w:val="center"/>
        </w:trPr>
        <w:tc>
          <w:tcPr>
            <w:tcW w:w="1647" w:type="dxa"/>
            <w:vAlign w:val="center"/>
          </w:tcPr>
          <w:p>
            <w:pPr>
              <w:keepNext w:val="0"/>
              <w:keepLines w:val="0"/>
              <w:suppressLineNumbers w:val="0"/>
              <w:spacing w:before="0" w:beforeAutospacing="0" w:after="0" w:afterAutospacing="0"/>
              <w:ind w:left="0" w:right="0"/>
              <w:jc w:val="center"/>
              <w:rPr>
                <w:rFonts w:ascii="宋体" w:hAnsi="宋体"/>
                <w:bCs/>
                <w:color w:val="FF0000"/>
                <w:sz w:val="24"/>
              </w:rPr>
            </w:pPr>
            <w:r>
              <w:rPr>
                <w:rFonts w:hint="eastAsia" w:ascii="宋体" w:hAnsi="宋体"/>
                <w:bCs/>
                <w:color w:val="FF0000"/>
                <w:sz w:val="24"/>
              </w:rPr>
              <w:t>工作单位</w:t>
            </w:r>
          </w:p>
        </w:tc>
        <w:tc>
          <w:tcPr>
            <w:tcW w:w="7688" w:type="dxa"/>
            <w:gridSpan w:val="4"/>
            <w:vAlign w:val="center"/>
          </w:tcPr>
          <w:p>
            <w:pPr>
              <w:keepNext w:val="0"/>
              <w:keepLines w:val="0"/>
              <w:suppressLineNumbers w:val="0"/>
              <w:spacing w:before="0" w:beforeAutospacing="0" w:after="0" w:afterAutospacing="0"/>
              <w:ind w:left="0" w:right="0"/>
              <w:rPr>
                <w:rFonts w:ascii="宋体" w:hAnsi="宋体"/>
                <w:bCs/>
                <w:color w:val="FF0000"/>
                <w:sz w:val="24"/>
              </w:rPr>
            </w:pPr>
          </w:p>
        </w:tc>
      </w:tr>
      <w:tr>
        <w:tblPrEx>
          <w:tblBorders>
            <w:top w:val="single" w:color="333333" w:sz="8" w:space="0"/>
            <w:left w:val="single" w:color="333333" w:sz="8" w:space="0"/>
            <w:bottom w:val="single" w:color="333333" w:sz="8" w:space="0"/>
            <w:right w:val="single" w:color="333333" w:sz="8" w:space="0"/>
            <w:insideH w:val="single" w:color="333333" w:sz="8" w:space="0"/>
            <w:insideV w:val="single" w:color="333333" w:sz="8" w:space="0"/>
          </w:tblBorders>
          <w:tblLayout w:type="fixed"/>
          <w:tblCellMar>
            <w:top w:w="0" w:type="dxa"/>
            <w:left w:w="108" w:type="dxa"/>
            <w:bottom w:w="0" w:type="dxa"/>
            <w:right w:w="108" w:type="dxa"/>
          </w:tblCellMar>
        </w:tblPrEx>
        <w:trPr>
          <w:cantSplit/>
          <w:trHeight w:val="405" w:hRule="atLeast"/>
          <w:jc w:val="center"/>
        </w:trPr>
        <w:tc>
          <w:tcPr>
            <w:tcW w:w="1647"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bCs/>
                <w:color w:val="FF0000"/>
                <w:sz w:val="24"/>
              </w:rPr>
            </w:pPr>
            <w:r>
              <w:rPr>
                <w:rFonts w:hint="eastAsia" w:ascii="宋体" w:hAnsi="宋体"/>
                <w:bCs/>
                <w:color w:val="FF0000"/>
                <w:sz w:val="24"/>
              </w:rPr>
              <w:t>通讯地址</w:t>
            </w:r>
          </w:p>
        </w:tc>
        <w:tc>
          <w:tcPr>
            <w:tcW w:w="7688" w:type="dxa"/>
            <w:gridSpan w:val="4"/>
            <w:vAlign w:val="center"/>
          </w:tcPr>
          <w:p>
            <w:pPr>
              <w:keepNext w:val="0"/>
              <w:keepLines w:val="0"/>
              <w:suppressLineNumbers w:val="0"/>
              <w:spacing w:before="0" w:beforeAutospacing="0" w:after="0" w:afterAutospacing="0"/>
              <w:ind w:left="0" w:right="0"/>
              <w:rPr>
                <w:rFonts w:ascii="宋体" w:hAnsi="宋体"/>
                <w:bCs/>
                <w:color w:val="FF0000"/>
                <w:sz w:val="24"/>
              </w:rPr>
            </w:pPr>
          </w:p>
        </w:tc>
      </w:tr>
      <w:tr>
        <w:tblPrEx>
          <w:tblBorders>
            <w:top w:val="single" w:color="333333" w:sz="8" w:space="0"/>
            <w:left w:val="single" w:color="333333" w:sz="8" w:space="0"/>
            <w:bottom w:val="single" w:color="333333" w:sz="8" w:space="0"/>
            <w:right w:val="single" w:color="333333" w:sz="8" w:space="0"/>
            <w:insideH w:val="single" w:color="333333" w:sz="8" w:space="0"/>
            <w:insideV w:val="single" w:color="333333" w:sz="8" w:space="0"/>
          </w:tblBorders>
          <w:tblLayout w:type="fixed"/>
          <w:tblCellMar>
            <w:top w:w="0" w:type="dxa"/>
            <w:left w:w="108" w:type="dxa"/>
            <w:bottom w:w="0" w:type="dxa"/>
            <w:right w:w="108" w:type="dxa"/>
          </w:tblCellMar>
        </w:tblPrEx>
        <w:trPr>
          <w:trHeight w:val="1418" w:hRule="exact"/>
          <w:jc w:val="center"/>
        </w:trPr>
        <w:tc>
          <w:tcPr>
            <w:tcW w:w="9335" w:type="dxa"/>
            <w:gridSpan w:val="5"/>
            <w:vAlign w:val="center"/>
          </w:tcPr>
          <w:p>
            <w:pPr>
              <w:keepNext w:val="0"/>
              <w:keepLines w:val="0"/>
              <w:widowControl/>
              <w:suppressLineNumbers w:val="0"/>
              <w:spacing w:before="0" w:beforeAutospacing="0" w:after="0" w:afterAutospacing="0"/>
              <w:ind w:left="0" w:right="0"/>
              <w:rPr>
                <w:rFonts w:ascii="宋体" w:hAnsi="宋体" w:cs="宋体"/>
                <w:kern w:val="0"/>
                <w:sz w:val="24"/>
              </w:rPr>
            </w:pPr>
            <w:r>
              <w:rPr>
                <w:rFonts w:hint="eastAsia" w:ascii="宋体" w:hAnsi="宋体" w:cs="宋体"/>
                <w:kern w:val="0"/>
                <w:sz w:val="24"/>
              </w:rPr>
              <w:t>食：午餐免费；</w:t>
            </w:r>
          </w:p>
          <w:p>
            <w:pPr>
              <w:keepNext w:val="0"/>
              <w:keepLines w:val="0"/>
              <w:suppressLineNumbers w:val="0"/>
              <w:spacing w:before="0" w:beforeAutospacing="0" w:after="0" w:afterAutospacing="0"/>
              <w:ind w:left="0" w:right="0"/>
              <w:jc w:val="left"/>
              <w:rPr>
                <w:rFonts w:ascii="宋体" w:hAnsi="宋体" w:cs="宋体"/>
                <w:sz w:val="24"/>
              </w:rPr>
            </w:pPr>
            <w:r>
              <w:rPr>
                <w:rFonts w:hint="eastAsia" w:ascii="宋体" w:hAnsi="宋体" w:cs="宋体"/>
                <w:kern w:val="0"/>
                <w:sz w:val="24"/>
              </w:rPr>
              <w:t>宿：费用自理(</w:t>
            </w:r>
            <w:r>
              <w:rPr>
                <w:rFonts w:hint="eastAsia" w:ascii="宋体" w:hAnsi="宋体" w:cs="宋体"/>
                <w:bCs/>
                <w:color w:val="000000"/>
                <w:kern w:val="0"/>
                <w:sz w:val="24"/>
              </w:rPr>
              <w:t>如需住宿也可提前通知报名老师帮忙预定)</w:t>
            </w:r>
          </w:p>
        </w:tc>
      </w:tr>
      <w:tr>
        <w:tblPrEx>
          <w:tblBorders>
            <w:top w:val="single" w:color="333333" w:sz="8" w:space="0"/>
            <w:left w:val="single" w:color="333333" w:sz="8" w:space="0"/>
            <w:bottom w:val="single" w:color="333333" w:sz="8" w:space="0"/>
            <w:right w:val="single" w:color="333333" w:sz="8" w:space="0"/>
            <w:insideH w:val="single" w:color="333333" w:sz="8" w:space="0"/>
            <w:insideV w:val="single" w:color="333333" w:sz="8" w:space="0"/>
          </w:tblBorders>
          <w:tblLayout w:type="fixed"/>
          <w:tblCellMar>
            <w:top w:w="0" w:type="dxa"/>
            <w:left w:w="108" w:type="dxa"/>
            <w:bottom w:w="0" w:type="dxa"/>
            <w:right w:w="108" w:type="dxa"/>
          </w:tblCellMar>
        </w:tblPrEx>
        <w:trPr>
          <w:trHeight w:val="2395" w:hRule="exact"/>
          <w:jc w:val="center"/>
        </w:trPr>
        <w:tc>
          <w:tcPr>
            <w:tcW w:w="9335" w:type="dxa"/>
            <w:gridSpan w:val="5"/>
            <w:shd w:val="clear" w:color="auto" w:fill="FFFFFF"/>
            <w:vAlign w:val="center"/>
          </w:tcPr>
          <w:p>
            <w:pPr>
              <w:keepNext w:val="0"/>
              <w:keepLines w:val="0"/>
              <w:suppressLineNumbers w:val="0"/>
              <w:spacing w:before="0" w:beforeAutospacing="0" w:after="0" w:afterAutospacing="0"/>
              <w:ind w:left="0" w:right="0"/>
              <w:rPr>
                <w:rFonts w:ascii="宋体" w:hAnsi="宋体" w:cs="宋体"/>
                <w:sz w:val="24"/>
              </w:rPr>
            </w:pPr>
            <w:r>
              <w:rPr>
                <w:rFonts w:hint="eastAsia" w:ascii="宋体" w:hAnsi="宋体"/>
                <w:sz w:val="24"/>
              </w:rPr>
              <w:t>学习期望：</w:t>
            </w:r>
          </w:p>
        </w:tc>
      </w:tr>
      <w:tr>
        <w:tblPrEx>
          <w:tblBorders>
            <w:top w:val="single" w:color="333333" w:sz="8" w:space="0"/>
            <w:left w:val="single" w:color="333333" w:sz="8" w:space="0"/>
            <w:bottom w:val="single" w:color="333333" w:sz="8" w:space="0"/>
            <w:right w:val="single" w:color="333333" w:sz="8" w:space="0"/>
            <w:insideH w:val="single" w:color="333333" w:sz="8" w:space="0"/>
            <w:insideV w:val="single" w:color="333333" w:sz="8" w:space="0"/>
          </w:tblBorders>
          <w:tblLayout w:type="fixed"/>
          <w:tblCellMar>
            <w:top w:w="0" w:type="dxa"/>
            <w:left w:w="108" w:type="dxa"/>
            <w:bottom w:w="0" w:type="dxa"/>
            <w:right w:w="108" w:type="dxa"/>
          </w:tblCellMar>
        </w:tblPrEx>
        <w:trPr>
          <w:trHeight w:val="2252" w:hRule="exact"/>
          <w:jc w:val="center"/>
        </w:trPr>
        <w:tc>
          <w:tcPr>
            <w:tcW w:w="9335" w:type="dxa"/>
            <w:gridSpan w:val="5"/>
            <w:vAlign w:val="center"/>
          </w:tcPr>
          <w:p>
            <w:pPr>
              <w:pStyle w:val="13"/>
              <w:keepNext w:val="0"/>
              <w:keepLines w:val="0"/>
              <w:numPr>
                <w:ilvl w:val="0"/>
                <w:numId w:val="2"/>
              </w:numPr>
              <w:suppressLineNumbers w:val="0"/>
              <w:spacing w:before="0" w:beforeAutospacing="0" w:after="0" w:afterAutospacing="0"/>
              <w:ind w:right="0" w:firstLineChars="0"/>
              <w:jc w:val="left"/>
              <w:rPr>
                <w:rFonts w:ascii="宋体" w:hAnsi="宋体"/>
                <w:sz w:val="24"/>
              </w:rPr>
            </w:pPr>
            <w:r>
              <w:rPr>
                <w:rFonts w:hint="eastAsia" w:ascii="宋体" w:hAnsi="宋体" w:cs="Arial"/>
                <w:color w:val="000000"/>
                <w:kern w:val="0"/>
                <w:sz w:val="24"/>
                <w:szCs w:val="24"/>
              </w:rPr>
              <w:t>参加专题培训原则不限人数，多人报名参加可复印此表</w:t>
            </w:r>
            <w:r>
              <w:rPr>
                <w:rFonts w:hint="eastAsia" w:ascii="宋体" w:hAnsi="宋体"/>
                <w:sz w:val="24"/>
              </w:rPr>
              <w:t>，填好后将此表发邮件给会务组李彬老师收</w:t>
            </w:r>
            <w:r>
              <w:rPr>
                <w:rFonts w:ascii="宋体" w:hAnsi="宋体" w:cs="Arial"/>
                <w:color w:val="000000"/>
                <w:kern w:val="0"/>
                <w:sz w:val="24"/>
                <w:szCs w:val="24"/>
              </w:rPr>
              <w:t>E</w:t>
            </w:r>
            <w:r>
              <w:rPr>
                <w:rFonts w:hint="eastAsia" w:ascii="宋体" w:hAnsi="宋体" w:cs="Arial"/>
                <w:color w:val="000000"/>
                <w:kern w:val="0"/>
                <w:sz w:val="24"/>
                <w:szCs w:val="24"/>
              </w:rPr>
              <w:t>-</w:t>
            </w:r>
            <w:r>
              <w:rPr>
                <w:rFonts w:ascii="宋体" w:hAnsi="宋体" w:cs="Arial"/>
                <w:color w:val="000000"/>
                <w:kern w:val="0"/>
                <w:sz w:val="24"/>
                <w:szCs w:val="24"/>
              </w:rPr>
              <w:t>mail</w:t>
            </w:r>
            <w:r>
              <w:rPr>
                <w:rFonts w:hint="eastAsia" w:ascii="宋体" w:hAnsi="宋体" w:cs="Arial"/>
                <w:color w:val="000000"/>
                <w:kern w:val="0"/>
                <w:sz w:val="24"/>
                <w:szCs w:val="24"/>
              </w:rPr>
              <w:t>：</w:t>
            </w:r>
            <w:r>
              <w:fldChar w:fldCharType="begin"/>
            </w:r>
            <w:r>
              <w:instrText xml:space="preserve"> HYPERLINK "mailto:foodkz@163.com" </w:instrText>
            </w:r>
            <w:r>
              <w:fldChar w:fldCharType="separate"/>
            </w:r>
            <w:r>
              <w:rPr>
                <w:rStyle w:val="8"/>
                <w:rFonts w:ascii="宋体" w:hAnsi="宋体" w:cs="Arial"/>
                <w:kern w:val="0"/>
                <w:sz w:val="24"/>
                <w:szCs w:val="24"/>
              </w:rPr>
              <w:t>foodkz@163.com</w:t>
            </w:r>
            <w:r>
              <w:rPr>
                <w:rStyle w:val="8"/>
                <w:rFonts w:ascii="宋体" w:hAnsi="宋体" w:cs="Arial"/>
                <w:kern w:val="0"/>
                <w:sz w:val="24"/>
                <w:szCs w:val="24"/>
              </w:rPr>
              <w:fldChar w:fldCharType="end"/>
            </w:r>
            <w:r>
              <w:rPr>
                <w:rFonts w:hint="eastAsia" w:ascii="宋体" w:hAnsi="宋体"/>
                <w:sz w:val="24"/>
              </w:rPr>
              <w:t xml:space="preserve"> </w:t>
            </w:r>
            <w:r>
              <w:rPr>
                <w:rFonts w:hint="eastAsia" w:ascii="宋体" w:hAnsi="宋体" w:cs="Arial"/>
                <w:color w:val="0F0957"/>
                <w:kern w:val="0"/>
                <w:sz w:val="24"/>
                <w:szCs w:val="24"/>
              </w:rPr>
              <w:t>；</w:t>
            </w:r>
            <w:r>
              <w:rPr>
                <w:rFonts w:hint="eastAsia" w:ascii="宋体" w:hAnsi="宋体" w:cs="Arial"/>
                <w:color w:val="000000"/>
                <w:kern w:val="0"/>
                <w:sz w:val="24"/>
                <w:szCs w:val="24"/>
              </w:rPr>
              <w:t xml:space="preserve"> </w:t>
            </w:r>
          </w:p>
          <w:p>
            <w:pPr>
              <w:pStyle w:val="13"/>
              <w:keepNext w:val="0"/>
              <w:keepLines w:val="0"/>
              <w:numPr>
                <w:ilvl w:val="0"/>
                <w:numId w:val="2"/>
              </w:numPr>
              <w:suppressLineNumbers w:val="0"/>
              <w:spacing w:before="0" w:beforeAutospacing="0" w:after="0" w:afterAutospacing="0"/>
              <w:ind w:right="0" w:firstLineChars="0"/>
              <w:jc w:val="left"/>
              <w:rPr>
                <w:rFonts w:ascii="宋体" w:hAnsi="宋体"/>
                <w:sz w:val="24"/>
              </w:rPr>
            </w:pPr>
            <w:r>
              <w:rPr>
                <w:rFonts w:hint="eastAsia" w:ascii="宋体" w:hAnsi="宋体"/>
                <w:sz w:val="24"/>
              </w:rPr>
              <w:t>请填写完整报名表各项信息，以便会务组进行相关联系, 会务组收到报名表后根据学员报名和付款先后顺序安排现场听课席位，</w:t>
            </w:r>
            <w:r>
              <w:rPr>
                <w:rFonts w:hint="eastAsia" w:ascii="宋体" w:hAnsi="宋体" w:cs="Arial"/>
                <w:color w:val="000000"/>
                <w:kern w:val="0"/>
                <w:sz w:val="24"/>
                <w:szCs w:val="24"/>
              </w:rPr>
              <w:t>联系电话:</w:t>
            </w:r>
            <w:r>
              <w:rPr>
                <w:rFonts w:ascii="宋体" w:hAnsi="宋体" w:cs="Arial"/>
                <w:color w:val="000000"/>
                <w:kern w:val="0"/>
                <w:sz w:val="24"/>
                <w:szCs w:val="24"/>
              </w:rPr>
              <w:t xml:space="preserve"> </w:t>
            </w:r>
            <w:r>
              <w:rPr>
                <w:rFonts w:ascii="宋体" w:hAnsi="宋体" w:cs="Arial"/>
                <w:b/>
                <w:bCs/>
                <w:color w:val="000000"/>
                <w:kern w:val="0"/>
                <w:sz w:val="24"/>
                <w:szCs w:val="24"/>
              </w:rPr>
              <w:t>15989114650</w:t>
            </w:r>
            <w:r>
              <w:rPr>
                <w:rFonts w:hint="eastAsia" w:ascii="宋体" w:hAnsi="宋体" w:cs="Arial"/>
                <w:b/>
                <w:bCs/>
                <w:color w:val="000000"/>
                <w:kern w:val="0"/>
                <w:sz w:val="24"/>
                <w:szCs w:val="24"/>
              </w:rPr>
              <w:t xml:space="preserve"> ，</w:t>
            </w:r>
            <w:r>
              <w:rPr>
                <w:rFonts w:hint="eastAsia" w:ascii="宋体" w:hAnsi="宋体"/>
                <w:sz w:val="24"/>
              </w:rPr>
              <w:t>联系人：李老师；</w:t>
            </w:r>
          </w:p>
          <w:p>
            <w:pPr>
              <w:keepNext w:val="0"/>
              <w:keepLines w:val="0"/>
              <w:suppressLineNumbers w:val="0"/>
              <w:spacing w:before="0" w:beforeAutospacing="0" w:after="0" w:afterAutospacing="0"/>
              <w:ind w:left="0" w:right="0"/>
              <w:jc w:val="left"/>
              <w:rPr>
                <w:rFonts w:ascii="宋体" w:hAnsi="宋体"/>
                <w:sz w:val="24"/>
              </w:rPr>
            </w:pPr>
            <w:r>
              <w:rPr>
                <w:rFonts w:hint="eastAsia" w:ascii="宋体" w:hAnsi="宋体" w:cs="Arial"/>
                <w:color w:val="000000"/>
                <w:kern w:val="0"/>
                <w:sz w:val="24"/>
                <w:szCs w:val="24"/>
              </w:rPr>
              <w:t>3、填表完毕加盖公章，如为个人报名盖章处可手签。</w:t>
            </w:r>
          </w:p>
          <w:p>
            <w:pPr>
              <w:pStyle w:val="13"/>
              <w:keepNext w:val="0"/>
              <w:keepLines w:val="0"/>
              <w:suppressLineNumbers w:val="0"/>
              <w:spacing w:before="0" w:beforeAutospacing="0" w:after="0" w:afterAutospacing="0"/>
              <w:ind w:left="360" w:right="0" w:firstLine="0" w:firstLineChars="0"/>
              <w:jc w:val="left"/>
              <w:rPr>
                <w:rFonts w:ascii="宋体" w:hAnsi="宋体"/>
                <w:sz w:val="24"/>
              </w:rPr>
            </w:pPr>
          </w:p>
        </w:tc>
      </w:tr>
    </w:tbl>
    <w:p>
      <w:pPr>
        <w:snapToGrid w:val="0"/>
        <w:spacing w:line="360" w:lineRule="auto"/>
        <w:rPr>
          <w:rFonts w:ascii="宋体" w:hAnsi="宋体" w:cs="Arial"/>
          <w:color w:val="000000"/>
          <w:kern w:val="0"/>
          <w:sz w:val="24"/>
          <w:szCs w:val="24"/>
        </w:rPr>
      </w:pPr>
    </w:p>
    <w:p>
      <w:pPr>
        <w:snapToGrid w:val="0"/>
        <w:spacing w:line="360" w:lineRule="auto"/>
        <w:rPr>
          <w:rFonts w:ascii="宋体" w:hAnsi="宋体" w:cs="Arial"/>
          <w:color w:val="000000"/>
          <w:kern w:val="0"/>
          <w:sz w:val="24"/>
          <w:szCs w:val="24"/>
        </w:rPr>
      </w:pPr>
    </w:p>
    <w:p>
      <w:pPr>
        <w:snapToGrid w:val="0"/>
        <w:spacing w:line="360" w:lineRule="auto"/>
        <w:rPr>
          <w:rFonts w:ascii="宋体" w:hAnsi="宋体" w:cs="Arial"/>
          <w:color w:val="000000"/>
          <w:kern w:val="0"/>
          <w:sz w:val="24"/>
          <w:szCs w:val="24"/>
        </w:rPr>
      </w:pPr>
      <w:r>
        <w:rPr>
          <w:rFonts w:hint="eastAsia" w:ascii="宋体" w:hAnsi="宋体" w:cs="Arial"/>
          <w:color w:val="000000"/>
          <w:kern w:val="0"/>
          <w:sz w:val="24"/>
          <w:szCs w:val="24"/>
        </w:rPr>
        <w:t>联系人：                 填表日期：               单位盖章：</w:t>
      </w:r>
    </w:p>
    <w:p>
      <w:pPr>
        <w:spacing w:beforeLines="100" w:afterLines="100" w:line="600" w:lineRule="atLeast"/>
        <w:ind w:right="1160"/>
        <w:contextualSpacing/>
        <w:jc w:val="left"/>
        <w:rPr>
          <w:rFonts w:ascii="Arial" w:hAnsi="Arial" w:cs="Arial"/>
          <w:color w:val="000000"/>
          <w:kern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haroni">
    <w:panose1 w:val="02010803020104030203"/>
    <w:charset w:val="B1"/>
    <w:family w:val="auto"/>
    <w:pitch w:val="default"/>
    <w:sig w:usb0="00000801" w:usb1="00000000" w:usb2="00000000" w:usb3="00000000" w:csb0="00000020" w:csb1="002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586"/>
    <w:multiLevelType w:val="multilevel"/>
    <w:tmpl w:val="01734586"/>
    <w:lvl w:ilvl="0" w:tentative="0">
      <w:start w:val="1"/>
      <w:numFmt w:val="decimal"/>
      <w:lvlText w:val="%1、"/>
      <w:lvlJc w:val="left"/>
      <w:pPr>
        <w:ind w:left="360" w:hanging="360"/>
      </w:pPr>
      <w:rPr>
        <w:rFonts w:hint="default" w:eastAsia="宋体" w:cs="Arial"/>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DDDD26"/>
    <w:multiLevelType w:val="singleLevel"/>
    <w:tmpl w:val="59DDDD26"/>
    <w:lvl w:ilvl="0" w:tentative="0">
      <w:start w:val="5"/>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36795C"/>
    <w:rsid w:val="00296791"/>
    <w:rsid w:val="0036795C"/>
    <w:rsid w:val="004044BF"/>
    <w:rsid w:val="00541FCB"/>
    <w:rsid w:val="005D5AF4"/>
    <w:rsid w:val="00782E52"/>
    <w:rsid w:val="0080588D"/>
    <w:rsid w:val="008632D1"/>
    <w:rsid w:val="00920487"/>
    <w:rsid w:val="00925E92"/>
    <w:rsid w:val="00AE6C6D"/>
    <w:rsid w:val="00B001EA"/>
    <w:rsid w:val="00B213D8"/>
    <w:rsid w:val="00B7671B"/>
    <w:rsid w:val="00BC050E"/>
    <w:rsid w:val="00C74A4D"/>
    <w:rsid w:val="00C867CB"/>
    <w:rsid w:val="00D92CA3"/>
    <w:rsid w:val="00E20F73"/>
    <w:rsid w:val="00F117CE"/>
    <w:rsid w:val="00F65919"/>
    <w:rsid w:val="00F82818"/>
    <w:rsid w:val="00F84FB7"/>
    <w:rsid w:val="00FC5C24"/>
    <w:rsid w:val="056C56F4"/>
    <w:rsid w:val="077112D3"/>
    <w:rsid w:val="27B653AA"/>
    <w:rsid w:val="347E6B2D"/>
    <w:rsid w:val="39B4695F"/>
    <w:rsid w:val="3B2D365B"/>
    <w:rsid w:val="414573B4"/>
    <w:rsid w:val="4F9426BA"/>
    <w:rsid w:val="5D853001"/>
    <w:rsid w:val="62665C82"/>
    <w:rsid w:val="7789423F"/>
    <w:rsid w:val="7B092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uiPriority w:val="99"/>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 w:type="character" w:customStyle="1" w:styleId="12">
    <w:name w:val="apple-converted-space"/>
    <w:basedOn w:val="7"/>
    <w:qFormat/>
    <w:uiPriority w:val="0"/>
  </w:style>
  <w:style w:type="paragraph" w:customStyle="1" w:styleId="13">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164</Words>
  <Characters>938</Characters>
  <Lines>7</Lines>
  <Paragraphs>2</Paragraphs>
  <TotalTime>2</TotalTime>
  <ScaleCrop>false</ScaleCrop>
  <LinksUpToDate>false</LinksUpToDate>
  <CharactersWithSpaces>1100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2015-07-30T06:51:00Z</dcterms:created>
  <dc:creator>微软用户</dc:creator>
  <cp:lastModifiedBy>Administrator</cp:lastModifiedBy>
  <dcterms:modified xsi:type="dcterms:W3CDTF">2019-07-16T03:28:02Z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